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7F5" w:rsidRPr="00E37E5E" w:rsidRDefault="009B67F5" w:rsidP="009B67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7E5E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</w:t>
      </w:r>
    </w:p>
    <w:p w:rsidR="009B67F5" w:rsidRPr="00E37E5E" w:rsidRDefault="009B67F5" w:rsidP="009B67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7E5E">
        <w:rPr>
          <w:rFonts w:ascii="Times New Roman" w:hAnsi="Times New Roman" w:cs="Times New Roman"/>
          <w:sz w:val="28"/>
          <w:szCs w:val="28"/>
        </w:rPr>
        <w:t>Учреждение Иркутской области</w:t>
      </w:r>
    </w:p>
    <w:p w:rsidR="009B67F5" w:rsidRPr="00E37E5E" w:rsidRDefault="009B67F5" w:rsidP="009B67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7E5E">
        <w:rPr>
          <w:rFonts w:ascii="Times New Roman" w:hAnsi="Times New Roman" w:cs="Times New Roman"/>
          <w:sz w:val="28"/>
          <w:szCs w:val="28"/>
        </w:rPr>
        <w:t>«Братский промышленный техникум»</w:t>
      </w:r>
    </w:p>
    <w:p w:rsidR="009B67F5" w:rsidRPr="00E37E5E" w:rsidRDefault="009B67F5" w:rsidP="009B67F5">
      <w:pPr>
        <w:rPr>
          <w:rFonts w:ascii="Times New Roman" w:hAnsi="Times New Roman" w:cs="Times New Roman"/>
          <w:sz w:val="28"/>
          <w:szCs w:val="28"/>
        </w:rPr>
      </w:pPr>
    </w:p>
    <w:p w:rsidR="009B67F5" w:rsidRPr="00E37E5E" w:rsidRDefault="009B67F5" w:rsidP="009B67F5">
      <w:pPr>
        <w:rPr>
          <w:rFonts w:ascii="Times New Roman" w:hAnsi="Times New Roman" w:cs="Times New Roman"/>
          <w:sz w:val="28"/>
          <w:szCs w:val="28"/>
        </w:rPr>
      </w:pPr>
    </w:p>
    <w:p w:rsidR="009B67F5" w:rsidRPr="00E37E5E" w:rsidRDefault="009B67F5" w:rsidP="009B67F5">
      <w:pPr>
        <w:rPr>
          <w:rFonts w:ascii="Times New Roman" w:hAnsi="Times New Roman" w:cs="Times New Roman"/>
          <w:sz w:val="28"/>
          <w:szCs w:val="28"/>
        </w:rPr>
      </w:pPr>
    </w:p>
    <w:p w:rsidR="009B67F5" w:rsidRPr="00E37E5E" w:rsidRDefault="009B67F5" w:rsidP="009B67F5">
      <w:pPr>
        <w:rPr>
          <w:rFonts w:ascii="Times New Roman" w:hAnsi="Times New Roman" w:cs="Times New Roman"/>
          <w:sz w:val="28"/>
          <w:szCs w:val="28"/>
        </w:rPr>
      </w:pPr>
    </w:p>
    <w:p w:rsidR="009B67F5" w:rsidRPr="00E37E5E" w:rsidRDefault="009B67F5" w:rsidP="009B67F5">
      <w:pPr>
        <w:rPr>
          <w:rFonts w:ascii="Times New Roman" w:hAnsi="Times New Roman" w:cs="Times New Roman"/>
          <w:sz w:val="28"/>
          <w:szCs w:val="28"/>
        </w:rPr>
      </w:pPr>
    </w:p>
    <w:p w:rsidR="009B67F5" w:rsidRDefault="009B67F5" w:rsidP="009B67F5">
      <w:pPr>
        <w:rPr>
          <w:rFonts w:ascii="Times New Roman" w:hAnsi="Times New Roman" w:cs="Times New Roman"/>
          <w:sz w:val="28"/>
          <w:szCs w:val="28"/>
        </w:rPr>
      </w:pPr>
    </w:p>
    <w:p w:rsidR="009B67F5" w:rsidRDefault="009B67F5" w:rsidP="009B67F5">
      <w:pPr>
        <w:rPr>
          <w:rFonts w:ascii="Times New Roman" w:hAnsi="Times New Roman" w:cs="Times New Roman"/>
          <w:sz w:val="28"/>
          <w:szCs w:val="28"/>
        </w:rPr>
      </w:pPr>
    </w:p>
    <w:p w:rsidR="009B67F5" w:rsidRPr="00E37E5E" w:rsidRDefault="009B67F5" w:rsidP="009B67F5">
      <w:pPr>
        <w:rPr>
          <w:rFonts w:ascii="Times New Roman" w:hAnsi="Times New Roman" w:cs="Times New Roman"/>
          <w:sz w:val="28"/>
          <w:szCs w:val="28"/>
        </w:rPr>
      </w:pPr>
    </w:p>
    <w:p w:rsidR="009B67F5" w:rsidRPr="00E37E5E" w:rsidRDefault="009B67F5" w:rsidP="009B67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E5E">
        <w:rPr>
          <w:rFonts w:ascii="Times New Roman" w:hAnsi="Times New Roman" w:cs="Times New Roman"/>
          <w:b/>
          <w:sz w:val="28"/>
          <w:szCs w:val="28"/>
        </w:rPr>
        <w:t>Контрольная работа</w:t>
      </w:r>
    </w:p>
    <w:p w:rsidR="009B67F5" w:rsidRPr="00E37E5E" w:rsidRDefault="009B67F5" w:rsidP="009B67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E5E">
        <w:rPr>
          <w:rFonts w:ascii="Times New Roman" w:hAnsi="Times New Roman" w:cs="Times New Roman"/>
          <w:b/>
          <w:sz w:val="28"/>
          <w:szCs w:val="28"/>
        </w:rPr>
        <w:t>По учебной дисциплине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E37E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5827">
        <w:rPr>
          <w:rFonts w:ascii="Times New Roman" w:hAnsi="Times New Roman" w:cs="Times New Roman"/>
          <w:b/>
          <w:sz w:val="28"/>
          <w:szCs w:val="28"/>
        </w:rPr>
        <w:t>Маркетинг</w:t>
      </w:r>
    </w:p>
    <w:p w:rsidR="009B67F5" w:rsidRDefault="009B67F5" w:rsidP="009B67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7E5E">
        <w:rPr>
          <w:rFonts w:ascii="Times New Roman" w:hAnsi="Times New Roman" w:cs="Times New Roman"/>
          <w:sz w:val="28"/>
          <w:szCs w:val="28"/>
        </w:rPr>
        <w:t xml:space="preserve">для студентов специальности </w:t>
      </w:r>
      <w:r>
        <w:rPr>
          <w:rFonts w:ascii="Times New Roman" w:hAnsi="Times New Roman" w:cs="Times New Roman"/>
          <w:sz w:val="28"/>
          <w:szCs w:val="28"/>
        </w:rPr>
        <w:t>38.02.03</w:t>
      </w:r>
      <w:r w:rsidRPr="00E37E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67F5" w:rsidRPr="00E37E5E" w:rsidRDefault="009B67F5" w:rsidP="009B67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Операционная деятельность в логистике</w:t>
      </w:r>
    </w:p>
    <w:p w:rsidR="009B67F5" w:rsidRPr="00E37E5E" w:rsidRDefault="009B67F5" w:rsidP="009B67F5">
      <w:pPr>
        <w:jc w:val="center"/>
        <w:rPr>
          <w:rFonts w:ascii="Times New Roman" w:hAnsi="Times New Roman" w:cs="Times New Roman"/>
          <w:sz w:val="28"/>
          <w:szCs w:val="28"/>
        </w:rPr>
      </w:pPr>
      <w:r w:rsidRPr="00E37E5E">
        <w:rPr>
          <w:rFonts w:ascii="Times New Roman" w:hAnsi="Times New Roman" w:cs="Times New Roman"/>
          <w:sz w:val="28"/>
          <w:szCs w:val="28"/>
        </w:rPr>
        <w:t>Заочное отделение</w:t>
      </w:r>
    </w:p>
    <w:p w:rsidR="009B67F5" w:rsidRDefault="009B67F5" w:rsidP="009B67F5">
      <w:pPr>
        <w:rPr>
          <w:rFonts w:ascii="Times New Roman" w:hAnsi="Times New Roman" w:cs="Times New Roman"/>
          <w:sz w:val="28"/>
          <w:szCs w:val="28"/>
        </w:rPr>
      </w:pPr>
    </w:p>
    <w:p w:rsidR="009B67F5" w:rsidRDefault="009B67F5" w:rsidP="009B67F5">
      <w:pPr>
        <w:rPr>
          <w:rFonts w:ascii="Times New Roman" w:hAnsi="Times New Roman" w:cs="Times New Roman"/>
          <w:sz w:val="28"/>
          <w:szCs w:val="28"/>
        </w:rPr>
      </w:pPr>
    </w:p>
    <w:p w:rsidR="009B67F5" w:rsidRDefault="009B67F5" w:rsidP="009B67F5">
      <w:pPr>
        <w:rPr>
          <w:rFonts w:ascii="Times New Roman" w:hAnsi="Times New Roman" w:cs="Times New Roman"/>
          <w:sz w:val="28"/>
          <w:szCs w:val="28"/>
        </w:rPr>
      </w:pPr>
    </w:p>
    <w:p w:rsidR="009B67F5" w:rsidRDefault="009B67F5" w:rsidP="009B67F5">
      <w:pPr>
        <w:rPr>
          <w:rFonts w:ascii="Times New Roman" w:hAnsi="Times New Roman" w:cs="Times New Roman"/>
          <w:sz w:val="28"/>
          <w:szCs w:val="28"/>
        </w:rPr>
      </w:pPr>
    </w:p>
    <w:p w:rsidR="009B67F5" w:rsidRDefault="009B67F5" w:rsidP="009B67F5">
      <w:pPr>
        <w:rPr>
          <w:rFonts w:ascii="Times New Roman" w:hAnsi="Times New Roman" w:cs="Times New Roman"/>
          <w:sz w:val="28"/>
          <w:szCs w:val="28"/>
        </w:rPr>
      </w:pPr>
    </w:p>
    <w:p w:rsidR="009B67F5" w:rsidRDefault="009B67F5" w:rsidP="009B67F5">
      <w:pPr>
        <w:rPr>
          <w:rFonts w:ascii="Times New Roman" w:hAnsi="Times New Roman" w:cs="Times New Roman"/>
          <w:sz w:val="28"/>
          <w:szCs w:val="28"/>
        </w:rPr>
      </w:pPr>
    </w:p>
    <w:p w:rsidR="009B67F5" w:rsidRDefault="009B67F5" w:rsidP="009B67F5">
      <w:pPr>
        <w:rPr>
          <w:rFonts w:ascii="Times New Roman" w:hAnsi="Times New Roman" w:cs="Times New Roman"/>
          <w:sz w:val="28"/>
          <w:szCs w:val="28"/>
        </w:rPr>
      </w:pPr>
    </w:p>
    <w:p w:rsidR="009B67F5" w:rsidRDefault="009B67F5" w:rsidP="009B67F5">
      <w:pPr>
        <w:rPr>
          <w:rFonts w:ascii="Times New Roman" w:hAnsi="Times New Roman" w:cs="Times New Roman"/>
          <w:sz w:val="28"/>
          <w:szCs w:val="28"/>
        </w:rPr>
      </w:pPr>
    </w:p>
    <w:p w:rsidR="009B67F5" w:rsidRDefault="009B67F5" w:rsidP="009B67F5">
      <w:pPr>
        <w:rPr>
          <w:rFonts w:ascii="Times New Roman" w:hAnsi="Times New Roman" w:cs="Times New Roman"/>
          <w:sz w:val="28"/>
          <w:szCs w:val="28"/>
        </w:rPr>
      </w:pPr>
    </w:p>
    <w:p w:rsidR="009B67F5" w:rsidRDefault="009B67F5" w:rsidP="009B67F5">
      <w:pPr>
        <w:rPr>
          <w:rFonts w:ascii="Times New Roman" w:hAnsi="Times New Roman" w:cs="Times New Roman"/>
          <w:sz w:val="28"/>
          <w:szCs w:val="28"/>
        </w:rPr>
      </w:pPr>
    </w:p>
    <w:p w:rsidR="009B67F5" w:rsidRDefault="00834DB5" w:rsidP="009B67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Братск, 2020</w:t>
      </w:r>
    </w:p>
    <w:p w:rsidR="009B67F5" w:rsidRDefault="009B67F5" w:rsidP="009B67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67F5" w:rsidRDefault="009B67F5" w:rsidP="009B67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8EB">
        <w:rPr>
          <w:rFonts w:ascii="Times New Roman" w:hAnsi="Times New Roman" w:cs="Times New Roman"/>
          <w:b/>
          <w:sz w:val="28"/>
          <w:szCs w:val="28"/>
        </w:rPr>
        <w:lastRenderedPageBreak/>
        <w:t>УВАЖАЕМЫЙ СТУДЕНТ!</w:t>
      </w:r>
    </w:p>
    <w:p w:rsidR="009B67F5" w:rsidRPr="00C728EB" w:rsidRDefault="009B67F5" w:rsidP="009B67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7F5" w:rsidRDefault="009B67F5" w:rsidP="009B6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E5E">
        <w:rPr>
          <w:rFonts w:ascii="Times New Roman" w:hAnsi="Times New Roman" w:cs="Times New Roman"/>
          <w:sz w:val="28"/>
          <w:szCs w:val="28"/>
        </w:rPr>
        <w:t xml:space="preserve">1. Для проверки знаний Вам предлагается выполнить </w:t>
      </w:r>
      <w:r w:rsidRPr="00DD2C51">
        <w:rPr>
          <w:rFonts w:ascii="Times New Roman" w:hAnsi="Times New Roman" w:cs="Times New Roman"/>
          <w:sz w:val="28"/>
          <w:szCs w:val="28"/>
        </w:rPr>
        <w:t>7</w:t>
      </w:r>
      <w:r w:rsidRPr="00E37E5E">
        <w:rPr>
          <w:rFonts w:ascii="Times New Roman" w:hAnsi="Times New Roman" w:cs="Times New Roman"/>
          <w:sz w:val="28"/>
          <w:szCs w:val="28"/>
        </w:rPr>
        <w:t xml:space="preserve"> заданий. </w:t>
      </w:r>
    </w:p>
    <w:p w:rsidR="009B67F5" w:rsidRDefault="009B67F5" w:rsidP="009B6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E5E">
        <w:rPr>
          <w:rFonts w:ascii="Times New Roman" w:hAnsi="Times New Roman" w:cs="Times New Roman"/>
          <w:sz w:val="28"/>
          <w:szCs w:val="28"/>
        </w:rPr>
        <w:t xml:space="preserve">2. Контрольная работа выполняется в </w:t>
      </w:r>
      <w:r>
        <w:rPr>
          <w:rFonts w:ascii="Times New Roman" w:hAnsi="Times New Roman" w:cs="Times New Roman"/>
          <w:sz w:val="28"/>
          <w:szCs w:val="28"/>
        </w:rPr>
        <w:t>компьютерном варианте в тексто</w:t>
      </w:r>
      <w:r w:rsidRPr="00E37E5E">
        <w:rPr>
          <w:rFonts w:ascii="Times New Roman" w:hAnsi="Times New Roman" w:cs="Times New Roman"/>
          <w:sz w:val="28"/>
          <w:szCs w:val="28"/>
        </w:rPr>
        <w:t xml:space="preserve">вом процессоре Word. </w:t>
      </w:r>
    </w:p>
    <w:p w:rsidR="009B67F5" w:rsidRDefault="009B67F5" w:rsidP="009B6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E5E">
        <w:rPr>
          <w:rFonts w:ascii="Times New Roman" w:hAnsi="Times New Roman" w:cs="Times New Roman"/>
          <w:sz w:val="28"/>
          <w:szCs w:val="28"/>
        </w:rPr>
        <w:t>3. Контрольная работа оформляется в соответствии с требованиями по оформлению контрольной работы, с которыми Вы можете ознакомиться на официальном сайте Братского промышленного тех</w:t>
      </w:r>
      <w:r>
        <w:rPr>
          <w:rFonts w:ascii="Times New Roman" w:hAnsi="Times New Roman" w:cs="Times New Roman"/>
          <w:sz w:val="28"/>
          <w:szCs w:val="28"/>
        </w:rPr>
        <w:t>никума (http://www.pl63.edu.ru/</w:t>
      </w:r>
      <w:r w:rsidRPr="00E37E5E">
        <w:rPr>
          <w:rFonts w:ascii="Times New Roman" w:hAnsi="Times New Roman" w:cs="Times New Roman"/>
          <w:sz w:val="28"/>
          <w:szCs w:val="28"/>
        </w:rPr>
        <w:t>) в разделе Студенту/Заочное отделение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37E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67F5" w:rsidRDefault="008204CB" w:rsidP="009B6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B67F5" w:rsidRPr="00E37E5E">
        <w:rPr>
          <w:rFonts w:ascii="Times New Roman" w:hAnsi="Times New Roman" w:cs="Times New Roman"/>
          <w:sz w:val="28"/>
          <w:szCs w:val="28"/>
        </w:rPr>
        <w:t>. Сдать данную работу в печатном виде необходимо не менее чем за 2 недели да начала следующей лабораторно-экзаменационной сессии.</w:t>
      </w:r>
    </w:p>
    <w:p w:rsidR="009B67F5" w:rsidRDefault="009B67F5" w:rsidP="009B67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7F5" w:rsidRDefault="009B67F5" w:rsidP="009B67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8EB">
        <w:rPr>
          <w:rFonts w:ascii="Times New Roman" w:hAnsi="Times New Roman" w:cs="Times New Roman"/>
          <w:b/>
          <w:sz w:val="28"/>
          <w:szCs w:val="28"/>
        </w:rPr>
        <w:t>Рекомендуемая литература</w:t>
      </w:r>
    </w:p>
    <w:p w:rsidR="009B67F5" w:rsidRDefault="009B67F5" w:rsidP="009B67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D6959" w:rsidRPr="00F4325C" w:rsidRDefault="009D6959" w:rsidP="009D695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325C">
        <w:rPr>
          <w:rFonts w:ascii="Times New Roman" w:eastAsia="Times New Roman" w:hAnsi="Times New Roman" w:cs="Times New Roman"/>
          <w:bCs/>
          <w:sz w:val="24"/>
          <w:szCs w:val="24"/>
        </w:rPr>
        <w:t xml:space="preserve">1. Барышев А.Ф. Маркетинг </w:t>
      </w:r>
      <w:r w:rsidRPr="00F4325C">
        <w:rPr>
          <w:rFonts w:ascii="Times New Roman" w:hAnsi="Times New Roman" w:cs="Times New Roman"/>
          <w:sz w:val="24"/>
          <w:szCs w:val="24"/>
        </w:rPr>
        <w:t>[Текст]</w:t>
      </w:r>
      <w:r w:rsidRPr="00F4325C">
        <w:rPr>
          <w:rFonts w:ascii="Times New Roman" w:eastAsia="Times New Roman" w:hAnsi="Times New Roman" w:cs="Times New Roman"/>
          <w:bCs/>
          <w:sz w:val="24"/>
          <w:szCs w:val="24"/>
        </w:rPr>
        <w:t>: учеб. для студ. учреждений сред. проф. образования.-13-е изд., стер.-М.: Издательский центр «Академия», 2017.-224с.</w:t>
      </w:r>
    </w:p>
    <w:p w:rsidR="009D6959" w:rsidRPr="00F4325C" w:rsidRDefault="009D6959" w:rsidP="009D69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F4325C">
        <w:rPr>
          <w:rFonts w:ascii="Times New Roman" w:eastAsia="Times New Roman" w:hAnsi="Times New Roman" w:cs="Times New Roman"/>
          <w:bCs/>
          <w:sz w:val="24"/>
          <w:szCs w:val="24"/>
        </w:rPr>
        <w:t>. Райзберг, Б. А. Курс экономики [Текст]: учеб.пособие. — М. : «ИНФРА-М», 2003. — 716 с. </w:t>
      </w:r>
    </w:p>
    <w:p w:rsidR="009D6959" w:rsidRPr="009D6959" w:rsidRDefault="009D6959" w:rsidP="009D6959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9D6959">
        <w:rPr>
          <w:rFonts w:ascii="Times New Roman" w:hAnsi="Times New Roman" w:cs="Times New Roman"/>
          <w:sz w:val="24"/>
          <w:szCs w:val="24"/>
        </w:rPr>
        <w:t xml:space="preserve">Лукина А.В. Маркетинг [Текст]: Учебно пособие. – М.: ФОРУМ: ИНФРА-М, 2006. – 224 с. </w:t>
      </w:r>
    </w:p>
    <w:p w:rsidR="009D6959" w:rsidRPr="009D6959" w:rsidRDefault="009D6959" w:rsidP="009D69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9D6959">
        <w:rPr>
          <w:rFonts w:ascii="Times New Roman" w:hAnsi="Times New Roman" w:cs="Times New Roman"/>
          <w:sz w:val="24"/>
          <w:szCs w:val="24"/>
        </w:rPr>
        <w:t>Сребник Б.В. Маркетинг [Текст]: Учебное пособие. М.: ФОРУМ: ИНФРА-М, 2005 – 270 с.</w:t>
      </w:r>
    </w:p>
    <w:p w:rsidR="009D6959" w:rsidRPr="009D6959" w:rsidRDefault="009D6959" w:rsidP="009D69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9D6959">
        <w:rPr>
          <w:rFonts w:ascii="Times New Roman" w:hAnsi="Times New Roman" w:cs="Times New Roman"/>
          <w:sz w:val="24"/>
          <w:szCs w:val="24"/>
        </w:rPr>
        <w:t xml:space="preserve">Лыгина Н.И. Маркетинг товаров и услуг [Текст]: Учебник. – М.: ФОРУМ: ИНФРА-М, 2005 – 240 с. </w:t>
      </w:r>
    </w:p>
    <w:p w:rsidR="009B67F5" w:rsidRDefault="009B67F5" w:rsidP="009B67F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4CB" w:rsidRDefault="008204CB" w:rsidP="009B67F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4CB" w:rsidRPr="009B67F5" w:rsidRDefault="008204CB" w:rsidP="009B67F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67F5" w:rsidRPr="009B67F5" w:rsidRDefault="009B67F5" w:rsidP="009B67F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67F5" w:rsidRPr="00DD2C51" w:rsidRDefault="009B67F5" w:rsidP="00DD2C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D2C51">
        <w:rPr>
          <w:rFonts w:ascii="Times New Roman" w:hAnsi="Times New Roman" w:cs="Times New Roman"/>
          <w:b/>
          <w:sz w:val="28"/>
          <w:szCs w:val="28"/>
          <w:u w:val="single"/>
        </w:rPr>
        <w:t>Задание 1.</w:t>
      </w:r>
      <w:r w:rsidRPr="00DD2C5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E6E99" w:rsidRPr="00DD2C51" w:rsidRDefault="00DD2C51" w:rsidP="00DD2C5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Ответьте на вопрос: </w:t>
      </w:r>
      <w:r w:rsidR="00BE6E99" w:rsidRPr="00DD2C51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Чем отличается запрос от потребности, а потребность от нужды?</w:t>
      </w:r>
    </w:p>
    <w:p w:rsidR="00BE6E99" w:rsidRPr="00DD2C51" w:rsidRDefault="00BE6E99" w:rsidP="00DD2C5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</w:p>
    <w:p w:rsidR="00D32173" w:rsidRPr="00DD2C51" w:rsidRDefault="00F17FEF" w:rsidP="00DD2C5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DD2C51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Задание 2.</w:t>
      </w:r>
    </w:p>
    <w:p w:rsidR="00BE6E99" w:rsidRPr="00DD2C51" w:rsidRDefault="00BE6E99" w:rsidP="00DD2C51">
      <w:pPr>
        <w:pStyle w:val="a4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  <w:r w:rsidRPr="00DD2C51">
        <w:rPr>
          <w:bCs/>
          <w:iCs/>
          <w:color w:val="000000"/>
          <w:sz w:val="28"/>
          <w:szCs w:val="28"/>
        </w:rPr>
        <w:t>Концепция маркетинга прошла долгую эволюцию. Лишь в начале XX в. она сформировалась как особый подход к управлению производством и реализацией продукции. Однако история человечества знает множество примеров грамотного поведения продавца на рынке. В трактате итальянца Франческо Пеголотти (середина XIV в.) «Книга о различных странах, и о мерах товаров, и о других вещах…», есть такие слова:</w:t>
      </w:r>
    </w:p>
    <w:p w:rsidR="00BE6E99" w:rsidRPr="00DD2C51" w:rsidRDefault="00BE6E99" w:rsidP="00DD2C51">
      <w:pPr>
        <w:pStyle w:val="a4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  <w:r w:rsidRPr="00DD2C51">
        <w:rPr>
          <w:bCs/>
          <w:iCs/>
          <w:color w:val="000000"/>
          <w:sz w:val="28"/>
          <w:szCs w:val="28"/>
        </w:rPr>
        <w:t>«Что должен иметь в себе истинный и честный купец? Быть честным и вести себя степенно. Предвидеть все он должен непременно. Все исполнять, что обещал, пусть тщится. Изящным и красивым быть стремиться. Как требует торговля мировая. Дешевле покупать, дороже продавать. Любезным быть, не гневаться напрасно. Ходить во храм, на бедных не скупиться. Что дорожает, продавать немедля. Игры и роста всюду сторониться. Совсем не избегая, сколько можно. Счета писать так, чтоб не ошибиться. Аминь».</w:t>
      </w:r>
    </w:p>
    <w:p w:rsidR="00BE6E99" w:rsidRPr="00DD2C51" w:rsidRDefault="00BE6E99" w:rsidP="00DD2C51">
      <w:pPr>
        <w:pStyle w:val="a4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b/>
          <w:i/>
          <w:color w:val="000000"/>
          <w:sz w:val="28"/>
          <w:szCs w:val="28"/>
        </w:rPr>
      </w:pPr>
      <w:r w:rsidRPr="00DD2C51">
        <w:rPr>
          <w:b/>
          <w:i/>
          <w:color w:val="000000"/>
          <w:sz w:val="28"/>
          <w:szCs w:val="28"/>
        </w:rPr>
        <w:lastRenderedPageBreak/>
        <w:t>Ответьте на вопросы:</w:t>
      </w:r>
    </w:p>
    <w:p w:rsidR="00BE6E99" w:rsidRPr="00DD2C51" w:rsidRDefault="00BE6E99" w:rsidP="00DD2C51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 w:firstLine="567"/>
        <w:jc w:val="both"/>
        <w:rPr>
          <w:color w:val="000000"/>
          <w:sz w:val="28"/>
          <w:szCs w:val="28"/>
        </w:rPr>
      </w:pPr>
      <w:r w:rsidRPr="00DD2C51">
        <w:rPr>
          <w:color w:val="000000"/>
          <w:sz w:val="28"/>
          <w:szCs w:val="28"/>
        </w:rPr>
        <w:t>Не думаете ли вы, что эти слова, ушедшие в историю, звучат достаточно современно?</w:t>
      </w:r>
    </w:p>
    <w:p w:rsidR="00831791" w:rsidRPr="00DD2C51" w:rsidRDefault="00BE6E99" w:rsidP="00DD2C51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 w:firstLine="567"/>
        <w:jc w:val="both"/>
        <w:rPr>
          <w:color w:val="000000"/>
          <w:sz w:val="28"/>
          <w:szCs w:val="28"/>
        </w:rPr>
      </w:pPr>
      <w:r w:rsidRPr="00DD2C51">
        <w:rPr>
          <w:color w:val="000000"/>
          <w:sz w:val="28"/>
          <w:szCs w:val="28"/>
        </w:rPr>
        <w:t>Что вы находите общего в них с маркетинговым мышлением в современной трактовке?</w:t>
      </w:r>
    </w:p>
    <w:p w:rsidR="00831791" w:rsidRPr="00DD2C51" w:rsidRDefault="00831791" w:rsidP="00DD2C5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7FEF" w:rsidRPr="00DD2C51" w:rsidRDefault="00831791" w:rsidP="00DD2C5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2C51">
        <w:rPr>
          <w:rFonts w:ascii="Times New Roman" w:hAnsi="Times New Roman" w:cs="Times New Roman"/>
          <w:b/>
          <w:sz w:val="28"/>
          <w:szCs w:val="28"/>
          <w:u w:val="single"/>
        </w:rPr>
        <w:t>Задание 3.</w:t>
      </w:r>
    </w:p>
    <w:p w:rsidR="00BE6E99" w:rsidRPr="00DD2C51" w:rsidRDefault="00BE6E99" w:rsidP="00DD2C51">
      <w:pPr>
        <w:pStyle w:val="a4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  <w:r w:rsidRPr="00DD2C51">
        <w:rPr>
          <w:b/>
          <w:bCs/>
          <w:i/>
          <w:iCs/>
          <w:color w:val="000000"/>
          <w:sz w:val="28"/>
          <w:szCs w:val="28"/>
        </w:rPr>
        <w:t>Укажите, какие из нижеприведенных высказываний относятся к преимуществам товарно-функциональной оргструктуры управления маркетингом, а какие - к недостаткам:</w:t>
      </w:r>
    </w:p>
    <w:p w:rsidR="00BE6E99" w:rsidRPr="00DD2C51" w:rsidRDefault="00BE6E99" w:rsidP="00DD2C51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 w:firstLine="567"/>
        <w:jc w:val="both"/>
        <w:rPr>
          <w:color w:val="000000"/>
          <w:sz w:val="28"/>
          <w:szCs w:val="28"/>
        </w:rPr>
      </w:pPr>
      <w:r w:rsidRPr="00DD2C51">
        <w:rPr>
          <w:color w:val="000000"/>
          <w:sz w:val="28"/>
          <w:szCs w:val="28"/>
        </w:rPr>
        <w:t>Управляющий может быстро реагировать на требования рынка;</w:t>
      </w:r>
    </w:p>
    <w:p w:rsidR="00BE6E99" w:rsidRPr="00DD2C51" w:rsidRDefault="00BE6E99" w:rsidP="00DD2C51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 w:firstLine="567"/>
        <w:jc w:val="both"/>
        <w:rPr>
          <w:color w:val="000000"/>
          <w:sz w:val="28"/>
          <w:szCs w:val="28"/>
        </w:rPr>
      </w:pPr>
      <w:r w:rsidRPr="00DD2C51">
        <w:rPr>
          <w:color w:val="000000"/>
          <w:sz w:val="28"/>
          <w:szCs w:val="28"/>
        </w:rPr>
        <w:t>Товарная организация часто требует больших затрат. Первоначально управляющие назначаются ответственными за основной товар. Однако вскоре в структуре появляются управляющие, ответственные и за менее важный товар, каждый из которых имеет свой штат помощников;</w:t>
      </w:r>
    </w:p>
    <w:p w:rsidR="00BE6E99" w:rsidRPr="00DD2C51" w:rsidRDefault="00BE6E99" w:rsidP="00DD2C51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 w:firstLine="567"/>
        <w:jc w:val="both"/>
        <w:rPr>
          <w:color w:val="000000"/>
          <w:sz w:val="28"/>
          <w:szCs w:val="28"/>
        </w:rPr>
      </w:pPr>
      <w:r w:rsidRPr="00DD2C51">
        <w:rPr>
          <w:color w:val="000000"/>
          <w:sz w:val="28"/>
          <w:szCs w:val="28"/>
        </w:rPr>
        <w:t>Управляющий, ответственный за товар, не наделен полномочиями, которые соответствовали бы его деятельности;</w:t>
      </w:r>
    </w:p>
    <w:p w:rsidR="00BE6E99" w:rsidRPr="00DD2C51" w:rsidRDefault="00BE6E99" w:rsidP="00DD2C51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 w:firstLine="567"/>
        <w:jc w:val="both"/>
        <w:rPr>
          <w:color w:val="000000"/>
          <w:sz w:val="28"/>
          <w:szCs w:val="28"/>
        </w:rPr>
      </w:pPr>
      <w:r w:rsidRPr="00DD2C51">
        <w:rPr>
          <w:color w:val="000000"/>
          <w:sz w:val="28"/>
          <w:szCs w:val="28"/>
        </w:rPr>
        <w:t>Легче выделять способных сотрудников, так как они привлекаются к участию во всех сферах оперативной маркетинговой деятельности;</w:t>
      </w:r>
    </w:p>
    <w:p w:rsidR="00BE6E99" w:rsidRPr="00DD2C51" w:rsidRDefault="00BE6E99" w:rsidP="00DD2C51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 w:firstLine="567"/>
        <w:jc w:val="both"/>
        <w:rPr>
          <w:color w:val="000000"/>
          <w:sz w:val="28"/>
          <w:szCs w:val="28"/>
        </w:rPr>
      </w:pPr>
      <w:r w:rsidRPr="00DD2C51">
        <w:rPr>
          <w:color w:val="000000"/>
          <w:sz w:val="28"/>
          <w:szCs w:val="28"/>
        </w:rPr>
        <w:t>Управляющий, занимающийся определенным товаром, имеет возможность координировать различные маркетинговые затраты, по этому товару;</w:t>
      </w:r>
    </w:p>
    <w:p w:rsidR="00BE6E99" w:rsidRPr="00DD2C51" w:rsidRDefault="00BE6E99" w:rsidP="00DD2C51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 w:firstLine="567"/>
        <w:jc w:val="both"/>
        <w:rPr>
          <w:color w:val="000000"/>
          <w:sz w:val="28"/>
          <w:szCs w:val="28"/>
        </w:rPr>
      </w:pPr>
      <w:r w:rsidRPr="00DD2C51">
        <w:rPr>
          <w:color w:val="000000"/>
          <w:sz w:val="28"/>
          <w:szCs w:val="28"/>
        </w:rPr>
        <w:t>У сотрудников товарных подразделений существуют двойные линии подчинения: своим непосредственным руководителям и руководителям функциональных маркетинговых служб;</w:t>
      </w:r>
    </w:p>
    <w:p w:rsidR="00BE6E99" w:rsidRPr="00DD2C51" w:rsidRDefault="00BE6E99" w:rsidP="00DD2C51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 w:firstLine="567"/>
        <w:jc w:val="both"/>
        <w:rPr>
          <w:color w:val="000000"/>
          <w:sz w:val="28"/>
          <w:szCs w:val="28"/>
        </w:rPr>
      </w:pPr>
      <w:r w:rsidRPr="00DD2C51">
        <w:rPr>
          <w:color w:val="000000"/>
          <w:sz w:val="28"/>
          <w:szCs w:val="28"/>
        </w:rPr>
        <w:t>В поле зрения управляющего постоянно находятся все модели товара как пользующиеся повышенным спросом, так и менее популярные у покупателя.</w:t>
      </w:r>
    </w:p>
    <w:p w:rsidR="00DD2C51" w:rsidRDefault="00DD2C51" w:rsidP="00DD2C5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475EE8" w:rsidRPr="00DD2C51" w:rsidRDefault="00475EE8" w:rsidP="00DD2C5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DD2C51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Задание 4.</w:t>
      </w:r>
    </w:p>
    <w:p w:rsidR="00BE6E99" w:rsidRPr="00DD2C51" w:rsidRDefault="00BE6E99" w:rsidP="00DD2C51">
      <w:pPr>
        <w:pStyle w:val="a4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  <w:r w:rsidRPr="00DD2C51">
        <w:rPr>
          <w:b/>
          <w:bCs/>
          <w:i/>
          <w:iCs/>
          <w:color w:val="000000"/>
          <w:sz w:val="28"/>
          <w:szCs w:val="28"/>
        </w:rPr>
        <w:t>При разработке плана маркетинга проводится: а) анализ маркетинговой деятельности; б) анализ системы маркетинга. Укажите, какие из нижеприведенных высказываний относятся к анализу маркетинговой деятельности, а какие - к анализу системы маркетинга:</w:t>
      </w:r>
    </w:p>
    <w:p w:rsidR="00BE6E99" w:rsidRPr="00DD2C51" w:rsidRDefault="00BE6E99" w:rsidP="00DD2C51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 w:firstLine="567"/>
        <w:jc w:val="both"/>
        <w:rPr>
          <w:color w:val="000000"/>
          <w:sz w:val="28"/>
          <w:szCs w:val="28"/>
        </w:rPr>
      </w:pPr>
      <w:r w:rsidRPr="00DD2C51">
        <w:rPr>
          <w:color w:val="000000"/>
          <w:sz w:val="28"/>
          <w:szCs w:val="28"/>
        </w:rPr>
        <w:t>Анализ по критерию "стоимость - эффективность";</w:t>
      </w:r>
    </w:p>
    <w:p w:rsidR="00BE6E99" w:rsidRPr="00DD2C51" w:rsidRDefault="00BE6E99" w:rsidP="00DD2C51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 w:firstLine="567"/>
        <w:jc w:val="both"/>
        <w:rPr>
          <w:color w:val="000000"/>
          <w:sz w:val="28"/>
          <w:szCs w:val="28"/>
        </w:rPr>
      </w:pPr>
      <w:r w:rsidRPr="00DD2C51">
        <w:rPr>
          <w:color w:val="000000"/>
          <w:sz w:val="28"/>
          <w:szCs w:val="28"/>
        </w:rPr>
        <w:t>Рыночная доля;</w:t>
      </w:r>
    </w:p>
    <w:p w:rsidR="00BE6E99" w:rsidRPr="00DD2C51" w:rsidRDefault="00BE6E99" w:rsidP="00DD2C51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 w:firstLine="567"/>
        <w:jc w:val="both"/>
        <w:rPr>
          <w:color w:val="000000"/>
          <w:sz w:val="28"/>
          <w:szCs w:val="28"/>
        </w:rPr>
      </w:pPr>
      <w:r w:rsidRPr="00DD2C51">
        <w:rPr>
          <w:color w:val="000000"/>
          <w:sz w:val="28"/>
          <w:szCs w:val="28"/>
        </w:rPr>
        <w:t>Информационная система;</w:t>
      </w:r>
    </w:p>
    <w:p w:rsidR="00BE6E99" w:rsidRPr="00DD2C51" w:rsidRDefault="00BE6E99" w:rsidP="00DD2C51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 w:firstLine="567"/>
        <w:jc w:val="both"/>
        <w:rPr>
          <w:color w:val="000000"/>
          <w:sz w:val="28"/>
          <w:szCs w:val="28"/>
        </w:rPr>
      </w:pPr>
      <w:r w:rsidRPr="00DD2C51">
        <w:rPr>
          <w:color w:val="000000"/>
          <w:sz w:val="28"/>
          <w:szCs w:val="28"/>
        </w:rPr>
        <w:t>Система контроля;</w:t>
      </w:r>
    </w:p>
    <w:p w:rsidR="00BE6E99" w:rsidRPr="00DD2C51" w:rsidRDefault="00BE6E99" w:rsidP="00DD2C51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 w:firstLine="567"/>
        <w:jc w:val="both"/>
        <w:rPr>
          <w:color w:val="000000"/>
          <w:sz w:val="28"/>
          <w:szCs w:val="28"/>
        </w:rPr>
      </w:pPr>
      <w:r w:rsidRPr="00DD2C51">
        <w:rPr>
          <w:color w:val="000000"/>
          <w:sz w:val="28"/>
          <w:szCs w:val="28"/>
        </w:rPr>
        <w:t>Цели маркетинга;</w:t>
      </w:r>
    </w:p>
    <w:p w:rsidR="00BE6E99" w:rsidRPr="00DD2C51" w:rsidRDefault="00BE6E99" w:rsidP="00DD2C51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 w:firstLine="567"/>
        <w:jc w:val="both"/>
        <w:rPr>
          <w:color w:val="000000"/>
          <w:sz w:val="28"/>
          <w:szCs w:val="28"/>
        </w:rPr>
      </w:pPr>
      <w:r w:rsidRPr="00DD2C51">
        <w:rPr>
          <w:color w:val="000000"/>
          <w:sz w:val="28"/>
          <w:szCs w:val="28"/>
        </w:rPr>
        <w:t>Контроль маркетинговой деятельности;</w:t>
      </w:r>
    </w:p>
    <w:p w:rsidR="00BE6E99" w:rsidRPr="00DD2C51" w:rsidRDefault="00BE6E99" w:rsidP="00DD2C51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 w:firstLine="567"/>
        <w:jc w:val="both"/>
        <w:rPr>
          <w:color w:val="000000"/>
          <w:sz w:val="28"/>
          <w:szCs w:val="28"/>
        </w:rPr>
      </w:pPr>
      <w:r w:rsidRPr="00DD2C51">
        <w:rPr>
          <w:color w:val="000000"/>
          <w:sz w:val="28"/>
          <w:szCs w:val="28"/>
        </w:rPr>
        <w:t>Объем продаж;</w:t>
      </w:r>
    </w:p>
    <w:p w:rsidR="00BE6E99" w:rsidRPr="00DD2C51" w:rsidRDefault="00BE6E99" w:rsidP="00DD2C51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 w:firstLine="567"/>
        <w:jc w:val="both"/>
        <w:rPr>
          <w:color w:val="000000"/>
          <w:sz w:val="28"/>
          <w:szCs w:val="28"/>
        </w:rPr>
      </w:pPr>
      <w:r w:rsidRPr="00DD2C51">
        <w:rPr>
          <w:color w:val="000000"/>
          <w:sz w:val="28"/>
          <w:szCs w:val="28"/>
        </w:rPr>
        <w:t>Права и обязанности руководителя в области маркетинга;</w:t>
      </w:r>
    </w:p>
    <w:p w:rsidR="00BE6E99" w:rsidRPr="00DD2C51" w:rsidRDefault="00BE6E99" w:rsidP="00DD2C51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 w:firstLine="567"/>
        <w:jc w:val="both"/>
        <w:rPr>
          <w:color w:val="000000"/>
          <w:sz w:val="28"/>
          <w:szCs w:val="28"/>
        </w:rPr>
      </w:pPr>
      <w:r w:rsidRPr="00DD2C51">
        <w:rPr>
          <w:color w:val="000000"/>
          <w:sz w:val="28"/>
          <w:szCs w:val="28"/>
        </w:rPr>
        <w:lastRenderedPageBreak/>
        <w:t>Прибыль;</w:t>
      </w:r>
    </w:p>
    <w:p w:rsidR="00BE6E99" w:rsidRPr="00DD2C51" w:rsidRDefault="00BE6E99" w:rsidP="00DD2C51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 w:firstLine="567"/>
        <w:jc w:val="both"/>
        <w:rPr>
          <w:color w:val="000000"/>
          <w:sz w:val="28"/>
          <w:szCs w:val="28"/>
        </w:rPr>
      </w:pPr>
      <w:r w:rsidRPr="00DD2C51">
        <w:rPr>
          <w:color w:val="000000"/>
          <w:sz w:val="28"/>
          <w:szCs w:val="28"/>
        </w:rPr>
        <w:t>Взаимодействие с другими функциями управления;</w:t>
      </w:r>
    </w:p>
    <w:p w:rsidR="00BE6E99" w:rsidRPr="00DD2C51" w:rsidRDefault="00BE6E99" w:rsidP="00DD2C51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 w:firstLine="567"/>
        <w:jc w:val="both"/>
        <w:rPr>
          <w:color w:val="000000"/>
          <w:sz w:val="28"/>
          <w:szCs w:val="28"/>
        </w:rPr>
      </w:pPr>
      <w:r w:rsidRPr="00DD2C51">
        <w:rPr>
          <w:color w:val="000000"/>
          <w:sz w:val="28"/>
          <w:szCs w:val="28"/>
        </w:rPr>
        <w:t>Анализ всех элементов комплекса маркетинга;</w:t>
      </w:r>
    </w:p>
    <w:p w:rsidR="00BE6E99" w:rsidRPr="00DD2C51" w:rsidRDefault="00BE6E99" w:rsidP="00DD2C51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 w:firstLine="567"/>
        <w:jc w:val="both"/>
        <w:rPr>
          <w:color w:val="000000"/>
          <w:sz w:val="28"/>
          <w:szCs w:val="28"/>
        </w:rPr>
      </w:pPr>
      <w:r w:rsidRPr="00DD2C51">
        <w:rPr>
          <w:color w:val="000000"/>
          <w:sz w:val="28"/>
          <w:szCs w:val="28"/>
        </w:rPr>
        <w:t>Стратегия маркетинга;</w:t>
      </w:r>
    </w:p>
    <w:p w:rsidR="00BE6E99" w:rsidRPr="00DD2C51" w:rsidRDefault="00BE6E99" w:rsidP="00DD2C51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 w:firstLine="567"/>
        <w:jc w:val="both"/>
        <w:rPr>
          <w:color w:val="000000"/>
          <w:sz w:val="28"/>
          <w:szCs w:val="28"/>
        </w:rPr>
      </w:pPr>
      <w:r w:rsidRPr="00DD2C51">
        <w:rPr>
          <w:color w:val="000000"/>
          <w:sz w:val="28"/>
          <w:szCs w:val="28"/>
        </w:rPr>
        <w:t>Анализ прибыльности;</w:t>
      </w:r>
    </w:p>
    <w:p w:rsidR="00BE6E99" w:rsidRPr="00DD2C51" w:rsidRDefault="00BE6E99" w:rsidP="00DD2C51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 w:firstLine="567"/>
        <w:jc w:val="both"/>
        <w:rPr>
          <w:color w:val="000000"/>
          <w:sz w:val="28"/>
          <w:szCs w:val="28"/>
        </w:rPr>
      </w:pPr>
      <w:r w:rsidRPr="00DD2C51">
        <w:rPr>
          <w:color w:val="000000"/>
          <w:sz w:val="28"/>
          <w:szCs w:val="28"/>
        </w:rPr>
        <w:t>Организация маркетинга;</w:t>
      </w:r>
    </w:p>
    <w:p w:rsidR="00BE6E99" w:rsidRPr="00DD2C51" w:rsidRDefault="00BE6E99" w:rsidP="00DD2C51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 w:firstLine="567"/>
        <w:jc w:val="both"/>
        <w:rPr>
          <w:color w:val="000000"/>
          <w:sz w:val="28"/>
          <w:szCs w:val="28"/>
        </w:rPr>
      </w:pPr>
      <w:r w:rsidRPr="00DD2C51">
        <w:rPr>
          <w:color w:val="000000"/>
          <w:sz w:val="28"/>
          <w:szCs w:val="28"/>
        </w:rPr>
        <w:t>Система планирования;</w:t>
      </w:r>
    </w:p>
    <w:p w:rsidR="00BE6E99" w:rsidRPr="00DD2C51" w:rsidRDefault="00BE6E99" w:rsidP="00DD2C51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 w:firstLine="567"/>
        <w:jc w:val="both"/>
        <w:rPr>
          <w:color w:val="000000"/>
          <w:sz w:val="28"/>
          <w:szCs w:val="28"/>
        </w:rPr>
      </w:pPr>
      <w:r w:rsidRPr="00DD2C51">
        <w:rPr>
          <w:color w:val="000000"/>
          <w:sz w:val="28"/>
          <w:szCs w:val="28"/>
        </w:rPr>
        <w:t>Маркетинговые процедуры.</w:t>
      </w:r>
    </w:p>
    <w:p w:rsidR="009D5745" w:rsidRPr="00DD2C51" w:rsidRDefault="009D5745" w:rsidP="00DD2C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5EE8" w:rsidRPr="00DD2C51" w:rsidRDefault="00475EE8" w:rsidP="00DD2C5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2C51">
        <w:rPr>
          <w:rFonts w:ascii="Times New Roman" w:hAnsi="Times New Roman" w:cs="Times New Roman"/>
          <w:b/>
          <w:sz w:val="28"/>
          <w:szCs w:val="28"/>
          <w:u w:val="single"/>
        </w:rPr>
        <w:t>Задание 5.</w:t>
      </w:r>
    </w:p>
    <w:p w:rsidR="00BE6E99" w:rsidRPr="00BE6E99" w:rsidRDefault="00BE6E99" w:rsidP="00DD2C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E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Из перечисленных ниже факторов выберите те, которые контролирует служба маркетинга, и факторы, которые не контролирует служба маркетинга. Заполните таблицу</w:t>
      </w:r>
      <w:r w:rsidRPr="00BE6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E6E99" w:rsidRPr="00BE6E99" w:rsidRDefault="00BE6E99" w:rsidP="00DD2C51">
      <w:pPr>
        <w:numPr>
          <w:ilvl w:val="0"/>
          <w:numId w:val="5"/>
        </w:numPr>
        <w:shd w:val="clear" w:color="auto" w:fill="FFFFFF"/>
        <w:spacing w:after="0" w:line="294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целевых рынков.</w:t>
      </w:r>
    </w:p>
    <w:p w:rsidR="00BE6E99" w:rsidRPr="00BE6E99" w:rsidRDefault="00BE6E99" w:rsidP="00DD2C51">
      <w:pPr>
        <w:numPr>
          <w:ilvl w:val="0"/>
          <w:numId w:val="5"/>
        </w:numPr>
        <w:shd w:val="clear" w:color="auto" w:fill="FFFFFF"/>
        <w:spacing w:after="0" w:line="294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Потребители.</w:t>
      </w:r>
    </w:p>
    <w:p w:rsidR="00BE6E99" w:rsidRPr="00BE6E99" w:rsidRDefault="00BE6E99" w:rsidP="00DD2C51">
      <w:pPr>
        <w:numPr>
          <w:ilvl w:val="0"/>
          <w:numId w:val="5"/>
        </w:numPr>
        <w:shd w:val="clear" w:color="auto" w:fill="FFFFFF"/>
        <w:spacing w:after="0" w:line="294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Конкуренция.</w:t>
      </w:r>
    </w:p>
    <w:p w:rsidR="00BE6E99" w:rsidRPr="00BE6E99" w:rsidRDefault="00BE6E99" w:rsidP="00DD2C51">
      <w:pPr>
        <w:numPr>
          <w:ilvl w:val="0"/>
          <w:numId w:val="5"/>
        </w:numPr>
        <w:shd w:val="clear" w:color="auto" w:fill="FFFFFF"/>
        <w:spacing w:after="0" w:line="294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целей маркетинга.</w:t>
      </w:r>
    </w:p>
    <w:p w:rsidR="00BE6E99" w:rsidRPr="00BE6E99" w:rsidRDefault="00BE6E99" w:rsidP="00DD2C51">
      <w:pPr>
        <w:numPr>
          <w:ilvl w:val="0"/>
          <w:numId w:val="5"/>
        </w:numPr>
        <w:shd w:val="clear" w:color="auto" w:fill="FFFFFF"/>
        <w:spacing w:after="0" w:line="294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Правительство.</w:t>
      </w:r>
    </w:p>
    <w:p w:rsidR="00BE6E99" w:rsidRPr="00BE6E99" w:rsidRDefault="00BE6E99" w:rsidP="00DD2C51">
      <w:pPr>
        <w:numPr>
          <w:ilvl w:val="0"/>
          <w:numId w:val="5"/>
        </w:numPr>
        <w:shd w:val="clear" w:color="auto" w:fill="FFFFFF"/>
        <w:spacing w:after="0" w:line="294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организации маркетинга.</w:t>
      </w:r>
    </w:p>
    <w:p w:rsidR="00BE6E99" w:rsidRPr="00BE6E99" w:rsidRDefault="00BE6E99" w:rsidP="00DD2C51">
      <w:pPr>
        <w:numPr>
          <w:ilvl w:val="0"/>
          <w:numId w:val="5"/>
        </w:numPr>
        <w:shd w:val="clear" w:color="auto" w:fill="FFFFFF"/>
        <w:spacing w:after="0" w:line="294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Экономика.</w:t>
      </w:r>
    </w:p>
    <w:p w:rsidR="00BE6E99" w:rsidRPr="00BE6E99" w:rsidRDefault="00BE6E99" w:rsidP="00DD2C51">
      <w:pPr>
        <w:numPr>
          <w:ilvl w:val="0"/>
          <w:numId w:val="5"/>
        </w:numPr>
        <w:shd w:val="clear" w:color="auto" w:fill="FFFFFF"/>
        <w:spacing w:after="0" w:line="294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структуры маркетинга.</w:t>
      </w:r>
    </w:p>
    <w:p w:rsidR="00BE6E99" w:rsidRPr="00BE6E99" w:rsidRDefault="00BE6E99" w:rsidP="00DD2C51">
      <w:pPr>
        <w:numPr>
          <w:ilvl w:val="0"/>
          <w:numId w:val="5"/>
        </w:numPr>
        <w:shd w:val="clear" w:color="auto" w:fill="FFFFFF"/>
        <w:spacing w:after="0" w:line="294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Технология.</w:t>
      </w:r>
    </w:p>
    <w:p w:rsidR="00BE6E99" w:rsidRPr="00BE6E99" w:rsidRDefault="00BE6E99" w:rsidP="00DD2C51">
      <w:pPr>
        <w:numPr>
          <w:ilvl w:val="0"/>
          <w:numId w:val="5"/>
        </w:numPr>
        <w:shd w:val="clear" w:color="auto" w:fill="FFFFFF"/>
        <w:spacing w:after="0" w:line="294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Независимые средства массовой информации.</w:t>
      </w:r>
    </w:p>
    <w:p w:rsidR="00BE6E99" w:rsidRPr="00DD2C51" w:rsidRDefault="00DD2C51" w:rsidP="00DD2C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DD2C5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Таблица. </w:t>
      </w:r>
      <w:r w:rsidR="00BE6E99" w:rsidRPr="00BE6E9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Факторы, контролируемые и неконтролируемые маркетингом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D2C51" w:rsidTr="00DD2C51">
        <w:tc>
          <w:tcPr>
            <w:tcW w:w="4785" w:type="dxa"/>
          </w:tcPr>
          <w:p w:rsidR="00DD2C51" w:rsidRPr="00BE6E99" w:rsidRDefault="00DD2C51" w:rsidP="00DD2C51">
            <w:pPr>
              <w:shd w:val="clear" w:color="auto" w:fill="FFFFFF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Факторы, контролируемые маркетингом</w:t>
            </w:r>
          </w:p>
          <w:p w:rsidR="00DD2C51" w:rsidRPr="00DD2C51" w:rsidRDefault="00DD2C51" w:rsidP="00DD2C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DD2C51" w:rsidRPr="00BE6E99" w:rsidRDefault="00DD2C51" w:rsidP="00DD2C51">
            <w:pPr>
              <w:shd w:val="clear" w:color="auto" w:fill="FFFFFF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Факторы, не контролируемые высшим руководством и маркетингом</w:t>
            </w:r>
          </w:p>
          <w:p w:rsidR="00DD2C51" w:rsidRPr="00DD2C51" w:rsidRDefault="00DD2C51" w:rsidP="00DD2C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2C51" w:rsidTr="00DD2C51">
        <w:tc>
          <w:tcPr>
            <w:tcW w:w="4785" w:type="dxa"/>
          </w:tcPr>
          <w:p w:rsidR="00DD2C51" w:rsidRDefault="00DD2C51" w:rsidP="00DD2C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2C51" w:rsidRDefault="00DD2C51" w:rsidP="00DD2C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2C51" w:rsidRDefault="00DD2C51" w:rsidP="00DD2C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DD2C51" w:rsidRDefault="00DD2C51" w:rsidP="00DD2C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D2C51" w:rsidRPr="00BE6E99" w:rsidRDefault="00DD2C51" w:rsidP="00DD2C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5EE8" w:rsidRPr="00DD2C51" w:rsidRDefault="002B5EDD" w:rsidP="00DD2C5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2C51">
        <w:rPr>
          <w:rFonts w:ascii="Times New Roman" w:hAnsi="Times New Roman" w:cs="Times New Roman"/>
          <w:b/>
          <w:sz w:val="28"/>
          <w:szCs w:val="28"/>
          <w:u w:val="single"/>
        </w:rPr>
        <w:t>Задание 6.</w:t>
      </w:r>
    </w:p>
    <w:p w:rsidR="005D60BB" w:rsidRPr="005D60BB" w:rsidRDefault="00DD2C51" w:rsidP="00DD2C51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Заполнить таблицу </w:t>
      </w:r>
      <w:r w:rsidR="005D60BB" w:rsidRPr="005D60B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примеров предварительных и завершающих исследований.</w:t>
      </w:r>
    </w:p>
    <w:p w:rsidR="005D60BB" w:rsidRPr="005D60BB" w:rsidRDefault="005D60BB" w:rsidP="00DD2C51">
      <w:pPr>
        <w:numPr>
          <w:ilvl w:val="0"/>
          <w:numId w:val="6"/>
        </w:numPr>
        <w:shd w:val="clear" w:color="auto" w:fill="FFFFFF"/>
        <w:spacing w:after="0" w:line="294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столь велика текучесть торговых работников?</w:t>
      </w:r>
    </w:p>
    <w:p w:rsidR="005D60BB" w:rsidRPr="005D60BB" w:rsidRDefault="005D60BB" w:rsidP="00DD2C51">
      <w:pPr>
        <w:numPr>
          <w:ilvl w:val="0"/>
          <w:numId w:val="6"/>
        </w:numPr>
        <w:shd w:val="clear" w:color="auto" w:fill="FFFFFF"/>
        <w:spacing w:after="0" w:line="294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экспериментов в магазине для определения эффекта.</w:t>
      </w:r>
    </w:p>
    <w:p w:rsidR="005D60BB" w:rsidRPr="005D60BB" w:rsidRDefault="005D60BB" w:rsidP="00DD2C51">
      <w:pPr>
        <w:numPr>
          <w:ilvl w:val="0"/>
          <w:numId w:val="6"/>
        </w:numPr>
        <w:shd w:val="clear" w:color="auto" w:fill="FFFFFF"/>
        <w:spacing w:after="0" w:line="294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Эффективна ли реклама?</w:t>
      </w:r>
    </w:p>
    <w:p w:rsidR="005D60BB" w:rsidRPr="005D60BB" w:rsidRDefault="005D60BB" w:rsidP="00DD2C51">
      <w:pPr>
        <w:numPr>
          <w:ilvl w:val="0"/>
          <w:numId w:val="6"/>
        </w:numPr>
        <w:shd w:val="clear" w:color="auto" w:fill="FFFFFF"/>
        <w:spacing w:after="0" w:line="294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Обсуждение среди ведущих сотрудников с целью определения размера снижения цены.</w:t>
      </w:r>
    </w:p>
    <w:p w:rsidR="005D60BB" w:rsidRPr="005D60BB" w:rsidRDefault="005D60BB" w:rsidP="00DD2C51">
      <w:pPr>
        <w:numPr>
          <w:ilvl w:val="0"/>
          <w:numId w:val="6"/>
        </w:numPr>
        <w:shd w:val="clear" w:color="auto" w:fill="FFFFFF"/>
        <w:spacing w:after="0" w:line="294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Опрос торгового персонала, беседы с руководителями сбытовых служб.</w:t>
      </w:r>
    </w:p>
    <w:p w:rsidR="005D60BB" w:rsidRPr="005D60BB" w:rsidRDefault="005D60BB" w:rsidP="00DD2C51">
      <w:pPr>
        <w:numPr>
          <w:ilvl w:val="0"/>
          <w:numId w:val="6"/>
        </w:numPr>
        <w:shd w:val="clear" w:color="auto" w:fill="FFFFFF"/>
        <w:spacing w:after="0" w:line="294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падает сбыт?</w:t>
      </w:r>
    </w:p>
    <w:p w:rsidR="005D60BB" w:rsidRPr="005D60BB" w:rsidRDefault="005D60BB" w:rsidP="00DD2C51">
      <w:pPr>
        <w:numPr>
          <w:ilvl w:val="0"/>
          <w:numId w:val="6"/>
        </w:numPr>
        <w:shd w:val="clear" w:color="auto" w:fill="FFFFFF"/>
        <w:spacing w:after="0" w:line="294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Обсуждение среди ведущих сотрудников с целью формирования эффективности.</w:t>
      </w:r>
    </w:p>
    <w:p w:rsidR="005D60BB" w:rsidRPr="005D60BB" w:rsidRDefault="005D60BB" w:rsidP="00DD2C51">
      <w:pPr>
        <w:numPr>
          <w:ilvl w:val="0"/>
          <w:numId w:val="6"/>
        </w:numPr>
        <w:shd w:val="clear" w:color="auto" w:fill="FFFFFF"/>
        <w:spacing w:after="0" w:line="294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Окажет ли снижение цены на 10% существенное воздействие на сбыт.</w:t>
      </w:r>
    </w:p>
    <w:p w:rsidR="005D60BB" w:rsidRPr="005D60BB" w:rsidRDefault="005D60BB" w:rsidP="00DD2C51">
      <w:pPr>
        <w:numPr>
          <w:ilvl w:val="0"/>
          <w:numId w:val="6"/>
        </w:numPr>
        <w:shd w:val="clear" w:color="auto" w:fill="FFFFFF"/>
        <w:spacing w:after="0" w:line="294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Опрос потребителей и непотребителей для измерения запоминаемости рекламы.</w:t>
      </w:r>
    </w:p>
    <w:p w:rsidR="005D60BB" w:rsidRPr="005D60BB" w:rsidRDefault="005D60BB" w:rsidP="00DD2C51">
      <w:pPr>
        <w:numPr>
          <w:ilvl w:val="0"/>
          <w:numId w:val="6"/>
        </w:numPr>
        <w:shd w:val="clear" w:color="auto" w:fill="FFFFFF"/>
        <w:spacing w:after="0" w:line="294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Приведет ли снижение цены к увеличению объема сбыта?</w:t>
      </w:r>
    </w:p>
    <w:p w:rsidR="005D60BB" w:rsidRPr="005D60BB" w:rsidRDefault="005D60BB" w:rsidP="00DD2C51">
      <w:pPr>
        <w:numPr>
          <w:ilvl w:val="0"/>
          <w:numId w:val="6"/>
        </w:numPr>
        <w:shd w:val="clear" w:color="auto" w:fill="FFFFFF"/>
        <w:spacing w:after="0" w:line="294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Обсуждение среди ведущих сотрудников с целью выявления основной проблемы.</w:t>
      </w:r>
    </w:p>
    <w:p w:rsidR="005D60BB" w:rsidRDefault="005D60BB" w:rsidP="00DD2C51">
      <w:pPr>
        <w:numPr>
          <w:ilvl w:val="0"/>
          <w:numId w:val="6"/>
        </w:numPr>
        <w:shd w:val="clear" w:color="auto" w:fill="FFFFFF"/>
        <w:spacing w:after="0" w:line="294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 ли потребители вспомнить рекламное объявление через день после его появления?</w:t>
      </w:r>
    </w:p>
    <w:p w:rsidR="00DD2C51" w:rsidRPr="005D60BB" w:rsidRDefault="00DD2C51" w:rsidP="00DD2C51">
      <w:pPr>
        <w:shd w:val="clear" w:color="auto" w:fill="FFFFFF"/>
        <w:spacing w:after="0" w:line="294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2C51" w:rsidRPr="005D60BB" w:rsidRDefault="00DD2C51" w:rsidP="00DD2C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  <w:lang w:eastAsia="ru-RU"/>
        </w:rPr>
        <w:t>Таблица</w:t>
      </w:r>
      <w:r w:rsidR="005D60BB" w:rsidRPr="005D60BB"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  <w:lang w:eastAsia="ru-RU"/>
        </w:rPr>
        <w:t>. Примеры предварительных и завершающих исследований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D2C51" w:rsidTr="00DD2C51">
        <w:tc>
          <w:tcPr>
            <w:tcW w:w="4785" w:type="dxa"/>
          </w:tcPr>
          <w:p w:rsidR="00DD2C51" w:rsidRPr="00DD2C51" w:rsidRDefault="00DD2C51" w:rsidP="00DD2C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D2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Предварительные исследования</w:t>
            </w:r>
          </w:p>
        </w:tc>
        <w:tc>
          <w:tcPr>
            <w:tcW w:w="4786" w:type="dxa"/>
          </w:tcPr>
          <w:p w:rsidR="00DD2C51" w:rsidRPr="00DD2C51" w:rsidRDefault="00DD2C51" w:rsidP="00DD2C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D2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Завершающие исследования</w:t>
            </w:r>
          </w:p>
        </w:tc>
      </w:tr>
      <w:tr w:rsidR="00DD2C51" w:rsidTr="00DD2C51">
        <w:tc>
          <w:tcPr>
            <w:tcW w:w="4785" w:type="dxa"/>
          </w:tcPr>
          <w:p w:rsidR="00DD2C51" w:rsidRDefault="00DD2C51" w:rsidP="00DD2C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DD2C51" w:rsidRDefault="00DD2C51" w:rsidP="00DD2C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DD2C51" w:rsidRDefault="00DD2C51" w:rsidP="00DD2C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DD2C51" w:rsidRDefault="00DD2C51" w:rsidP="00DD2C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786" w:type="dxa"/>
          </w:tcPr>
          <w:p w:rsidR="00DD2C51" w:rsidRDefault="00DD2C51" w:rsidP="00DD2C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</w:tbl>
    <w:p w:rsidR="00DD2C51" w:rsidRDefault="00DD2C51" w:rsidP="00DD2C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D2C51" w:rsidRDefault="00DD2C51" w:rsidP="00DD2C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B5EDD" w:rsidRPr="00DD2C51" w:rsidRDefault="002B5EDD" w:rsidP="00DD2C5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2C51">
        <w:rPr>
          <w:rFonts w:ascii="Times New Roman" w:hAnsi="Times New Roman" w:cs="Times New Roman"/>
          <w:b/>
          <w:sz w:val="28"/>
          <w:szCs w:val="28"/>
          <w:u w:val="single"/>
        </w:rPr>
        <w:t>Задание 7.</w:t>
      </w:r>
    </w:p>
    <w:p w:rsidR="00AC3E59" w:rsidRPr="00DD2C51" w:rsidRDefault="00AC3E59" w:rsidP="00DD2C5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D2C51">
        <w:rPr>
          <w:rFonts w:ascii="Times New Roman" w:hAnsi="Times New Roman" w:cs="Times New Roman"/>
          <w:b/>
          <w:i/>
          <w:sz w:val="28"/>
          <w:szCs w:val="28"/>
        </w:rPr>
        <w:t>Представьте графически жизненный цикл товара.</w:t>
      </w:r>
    </w:p>
    <w:sectPr w:rsidR="00AC3E59" w:rsidRPr="00DD2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51564"/>
    <w:multiLevelType w:val="multilevel"/>
    <w:tmpl w:val="9E607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C10BA0"/>
    <w:multiLevelType w:val="multilevel"/>
    <w:tmpl w:val="6DD4E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EA1644"/>
    <w:multiLevelType w:val="multilevel"/>
    <w:tmpl w:val="C5A2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940EAC"/>
    <w:multiLevelType w:val="multilevel"/>
    <w:tmpl w:val="02F60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5FE1139"/>
    <w:multiLevelType w:val="multilevel"/>
    <w:tmpl w:val="B9324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8E3611A"/>
    <w:multiLevelType w:val="multilevel"/>
    <w:tmpl w:val="DB6EC84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6" w15:restartNumberingAfterBreak="0">
    <w:nsid w:val="7D1E4ECB"/>
    <w:multiLevelType w:val="hybridMultilevel"/>
    <w:tmpl w:val="B43009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E61"/>
    <w:rsid w:val="00060564"/>
    <w:rsid w:val="00093E61"/>
    <w:rsid w:val="002B5EDD"/>
    <w:rsid w:val="00430309"/>
    <w:rsid w:val="00475EE8"/>
    <w:rsid w:val="0056465E"/>
    <w:rsid w:val="00575827"/>
    <w:rsid w:val="005D60BB"/>
    <w:rsid w:val="008204CB"/>
    <w:rsid w:val="00831791"/>
    <w:rsid w:val="00834DB5"/>
    <w:rsid w:val="0087256F"/>
    <w:rsid w:val="008926C9"/>
    <w:rsid w:val="0097670F"/>
    <w:rsid w:val="009B67F5"/>
    <w:rsid w:val="009D5745"/>
    <w:rsid w:val="009D6959"/>
    <w:rsid w:val="00AC3E59"/>
    <w:rsid w:val="00B22DB6"/>
    <w:rsid w:val="00BE6E99"/>
    <w:rsid w:val="00D32173"/>
    <w:rsid w:val="00D768D6"/>
    <w:rsid w:val="00DD2C51"/>
    <w:rsid w:val="00E86AB3"/>
    <w:rsid w:val="00F1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BBD6D"/>
  <w15:docId w15:val="{5F78A341-4D5D-4CC9-94CC-B61847B6D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7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7F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32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17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7FE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D5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4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6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E6A87-9A1F-4F52-B199-E6DDB0385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</TotalTime>
  <Pages>5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10</cp:revision>
  <dcterms:created xsi:type="dcterms:W3CDTF">2018-09-25T00:39:00Z</dcterms:created>
  <dcterms:modified xsi:type="dcterms:W3CDTF">2020-10-29T00:51:00Z</dcterms:modified>
</cp:coreProperties>
</file>